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68" w:rsidRDefault="00053A68" w:rsidP="00053A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оборудованных учебных кабинетов</w:t>
      </w:r>
    </w:p>
    <w:p w:rsidR="00053A68" w:rsidRDefault="00053A68" w:rsidP="00053A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3A68" w:rsidRDefault="00053A68" w:rsidP="00053A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«Эксплуатация железных дорог»</w:t>
      </w:r>
    </w:p>
    <w:p w:rsidR="00053A68" w:rsidRDefault="00053A68" w:rsidP="00053A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«Магистральный транспорт» </w:t>
      </w:r>
    </w:p>
    <w:p w:rsidR="00053A68" w:rsidRDefault="00053A68" w:rsidP="00053A68">
      <w:pPr>
        <w:pStyle w:val="ConsPlusNonformat"/>
        <w:ind w:right="-172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985"/>
        <w:gridCol w:w="3402"/>
        <w:gridCol w:w="4252"/>
        <w:gridCol w:w="2126"/>
      </w:tblGrid>
      <w:tr w:rsidR="00053A68" w:rsidRPr="007805AA" w:rsidTr="007805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8" w:rsidRPr="007805AA" w:rsidRDefault="00053A68" w:rsidP="00053A68">
            <w:pPr>
              <w:spacing w:after="200"/>
              <w:ind w:left="-142" w:right="-108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_GoBack"/>
            <w:bookmarkEnd w:id="0"/>
            <w:r w:rsidRPr="007805AA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8" w:rsidRPr="007805AA" w:rsidRDefault="00053A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8" w:rsidRPr="007805AA" w:rsidRDefault="00053A68" w:rsidP="00CA2532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8" w:rsidRPr="007805AA" w:rsidRDefault="00053A68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8" w:rsidRPr="007805AA" w:rsidRDefault="00053A68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8" w:rsidRPr="007805AA" w:rsidRDefault="00053A68" w:rsidP="005224A3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53A68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8" w:rsidRPr="007805AA" w:rsidRDefault="00053A68" w:rsidP="00053A68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8" w:rsidRPr="007805AA" w:rsidRDefault="00053A68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8" w:rsidRPr="007805AA" w:rsidRDefault="00053A68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8" w:rsidRPr="007805AA" w:rsidRDefault="00053A6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8" w:rsidRPr="007805AA" w:rsidRDefault="00053A68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68" w:rsidRPr="007805AA" w:rsidRDefault="00CA2532" w:rsidP="005224A3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224A3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3" w:rsidRPr="007805AA" w:rsidRDefault="005224A3" w:rsidP="005224A3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CA2532" w:rsidP="005224A3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224A3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3" w:rsidRPr="007805AA" w:rsidRDefault="005224A3" w:rsidP="005224A3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CA2532" w:rsidP="005224A3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224A3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3" w:rsidRPr="007805AA" w:rsidRDefault="005224A3" w:rsidP="005224A3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Культурология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CA2532" w:rsidP="005224A3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224A3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A3" w:rsidRPr="007805AA" w:rsidRDefault="005224A3" w:rsidP="005224A3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Эксплуатация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CA2532" w:rsidP="005224A3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117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70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Магистральный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Русский язык и культура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типа, групповых и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Психология и педагогика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скамья, проекционный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Персональные компьютеры, PentiumCore2DUO  2,53 ГГц 13 шт.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MicrosoftWindowsServer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 Аудитории со специализированным лабораторным оборудованием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224A3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A3" w:rsidRPr="007805AA" w:rsidRDefault="005224A3" w:rsidP="005224A3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5224A3" w:rsidP="005224A3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A3" w:rsidRPr="007805AA" w:rsidRDefault="00CA2532" w:rsidP="005224A3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CPU IntelPentium 4 3200 МГц / HDD 80 Гб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Математическое моделирование систем и процессов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13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Инженерная и компьютерная графика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 шт.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Детали машин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 шт.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 шт.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Теоретическая механика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 шт.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Материаловедение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Общая электротехника и электроника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2. 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"Электрификация и энергоснабжение"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br/>
              <w:t>CPUIntelCore (TM) 3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 xml:space="preserve"> 3,07ГГц / HDD 300 Гб / RAM 2 Гб – 13шт., доска,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Аудитории со специализированным лабораторным оборудованием ауд. 402б лаборатория "Электрические машины"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ЛабораторныестендыНТЦ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-06.100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MicrosoftWindowsServer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MicrosoftOfficeProfessional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"Исследования методов оценки техносферной безопасности 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Магистральный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Основы маркетинга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типа, групповых и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Основы логистики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Основы менеджмента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Основы транспортного бизнеса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Хладотранспорт и основы теплотехники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Общий курс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Экономика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CPU IntelPentium 4 3200 МГц / HDD 80 Гб / RAM 1 Гб/ NvidiaGeForce 4 MX 440/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Пути сообщения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Нетяговый подвижной состав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Тяга поездов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Грузоведение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Транспортно-грузовые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br/>
              <w:t xml:space="preserve">(Core I3, 2 Gb RAM), интерактивная доска, проектор.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АвтоматизированнаяобучающаясистемаАОС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ШЧ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MicrosoftWindowsServer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Железнодорожные станции и узлы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грузовой и коммерческой работой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эксплуатационной работой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ТренажерДНЦ/ДСП-ПЭВМ 14 и 1 сервер, мультимедийноеустройство;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Горочный тренажерный комплекс (пульт оператора поста сортировочной горки, программа тестирования, методика и программа обучения оператора, документация -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АСЦУП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ПЭВМ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и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сервер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CPU IntelPentium 4 3200 МГц / HDD 80 Гб / RAM 1 Гб/ NvidiaGeForce 4 MX 440/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Сервис на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Взаимодействие видов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 xml:space="preserve">/1Гб/250Гб/), интерактивная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Магистральный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Транспортная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 Исследования методов оценки техносферной безопасности 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Основы геоинформатики и навигации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ad"/>
              <w:ind w:left="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"Исследования методов оценки техносферной безопасности 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Основы геодезии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20шт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Условия перевозок и тарифы в международных сообщениях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Организация работы экспедиторских фирм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Промышленный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Основы проектирования железных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20шт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Магистральный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Организация пассажирских перевозок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Аутсорсинг на магистральном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Информационные технологии на магистральном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История железнодорожного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типа, групповых и индивидуальных консультаций,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Программное обеспечение учетно-статистических операций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20шт.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Транспортная логистика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Терминально-логистические комплексы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Магистральный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Технология работы пограничных </w:t>
            </w: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станций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Страховая деятельность на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Высокоскоростные магистрали и пассажирские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Элективные курсы по физической культуре и спорту: Волейбол; Легкая атлетика (по выбору)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Этика делового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2.Аудитории со специализированным лабораторным оборудованием ауд 402а лаборатории "Теоретические основы электротехники", "Электрические измерения"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ЛабораторныестендыНТЦ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-08.100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Сетевые информационные ресурсы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Персональные компьютеры, PentiumCore2DUO  2,53 ГГц 20шт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MicrosoftWindowsServer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Современные системы автоматизированного управления перевозками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Программный комплекс прогнозирования показателей работы на дорожном участке, программный комплекс для выдачи рекомендации станционному и маневровому диспетчеру 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" w:eastAsiaTheme="minorEastAsia" w:hAnsi="Times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Контейнерная транспортная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 ауд. 204 кабинет компьютерных технологий 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Эксплуатационно-управленческая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ind w:right="-62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Эксплуатация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железных дорог Магистральный транспорт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Преддипломная </w:t>
            </w: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1.Учебная аудитория для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 ауд. 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персональныхкомпьютера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PentiumCore  2DUO  2,53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процедуре защиты и процедура защиты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групповых и индивидуальных консультаций (315), а также для самостоятельной работы ауд. 421 (а) лаборатория кафедры «Управление транспортными процессами».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CPU IntelPentium 4 3200 МГц / HDD 80 Гб / RAM 1 Гб/ NvidiaGeForce 4 MX 440/ Ethernet/  DVD/CD-R/RW/ монитор Nec 1550 (17’’) - 18 шт.;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LaserJet 1000;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Сервер Pentium 4-2400;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Коммутатор LantechBaseswitch 2401FС2D-2,53 GH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MicrosoftWindowsServer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MicrosoftOfficeProfessional</w:t>
            </w:r>
            <w:r w:rsidRPr="007805AA">
              <w:rPr>
                <w:rFonts w:ascii="Times New Roman" w:hAnsi="Times New Roman"/>
                <w:sz w:val="22"/>
                <w:szCs w:val="22"/>
              </w:rPr>
              <w:t xml:space="preserve"> 2003 Программный комплекс прогнозирования показателей работы на дорожном участке, программный комплекс для выдачи рекомендации станционному и маневровому диспетчеру 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" w:eastAsiaTheme="minorEastAsia" w:hAnsi="Times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t>Помещение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Учебные аудитории 219а, 367, 124.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Персональные компьютеры, PentiumCore  2DUO  2,53 ГГц 10шт.</w:t>
            </w:r>
          </w:p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>Microsoft Windows Server 2003 Standart</w:t>
            </w:r>
          </w:p>
          <w:p w:rsidR="00CA2532" w:rsidRPr="007805AA" w:rsidRDefault="00CA2532" w:rsidP="00CA2532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7805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A2532" w:rsidRPr="007805AA" w:rsidTr="007805AA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5AA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Магистральный </w:t>
            </w: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Помещения для хранения и профилактическог</w:t>
            </w:r>
            <w:r w:rsidRPr="007805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 обслуживания учебного оборудования.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lastRenderedPageBreak/>
              <w:t>Аудитория 601.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32" w:rsidRPr="007805AA" w:rsidRDefault="00CA2532" w:rsidP="00CA25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Специализированная мебель и технические средства.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2" w:rsidRPr="007805AA" w:rsidRDefault="00CA2532" w:rsidP="00CA2532">
            <w:pPr>
              <w:jc w:val="center"/>
              <w:rPr>
                <w:sz w:val="22"/>
                <w:szCs w:val="22"/>
              </w:rPr>
            </w:pPr>
            <w:r w:rsidRPr="007805A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2228BE" w:rsidRDefault="002228BE" w:rsidP="00053A68"/>
    <w:sectPr w:rsidR="002228BE" w:rsidSect="002228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8BE"/>
    <w:rsid w:val="00053A68"/>
    <w:rsid w:val="001107B9"/>
    <w:rsid w:val="002228BE"/>
    <w:rsid w:val="005224A3"/>
    <w:rsid w:val="005604B7"/>
    <w:rsid w:val="00606EE3"/>
    <w:rsid w:val="007805AA"/>
    <w:rsid w:val="007C458A"/>
    <w:rsid w:val="00AE7300"/>
    <w:rsid w:val="00C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71C8"/>
  <w15:docId w15:val="{D77892C0-1DA1-4E79-9141-DDBD334E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228B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228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228B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228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228BE"/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semiHidden/>
    <w:unhideWhenUsed/>
    <w:rsid w:val="002228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2228BE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22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8BE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228BE"/>
    <w:pPr>
      <w:ind w:left="720"/>
      <w:contextualSpacing/>
    </w:pPr>
  </w:style>
  <w:style w:type="paragraph" w:customStyle="1" w:styleId="ConsPlusNormal">
    <w:name w:val="ConsPlusNormal"/>
    <w:rsid w:val="0022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2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тиль"/>
    <w:uiPriority w:val="99"/>
    <w:rsid w:val="0022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222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2228B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styleId="af0">
    <w:name w:val="footnote reference"/>
    <w:semiHidden/>
    <w:unhideWhenUsed/>
    <w:rsid w:val="002228BE"/>
    <w:rPr>
      <w:vertAlign w:val="superscript"/>
    </w:rPr>
  </w:style>
  <w:style w:type="table" w:styleId="af1">
    <w:name w:val="Table Grid"/>
    <w:basedOn w:val="a1"/>
    <w:uiPriority w:val="39"/>
    <w:rsid w:val="002228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228B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6514</Words>
  <Characters>37131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ulia</cp:lastModifiedBy>
  <cp:revision>6</cp:revision>
  <dcterms:created xsi:type="dcterms:W3CDTF">2018-02-20T13:26:00Z</dcterms:created>
  <dcterms:modified xsi:type="dcterms:W3CDTF">2020-10-15T12:13:00Z</dcterms:modified>
</cp:coreProperties>
</file>